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4050" w14:textId="26C64DAC" w:rsidR="004B1342" w:rsidRDefault="00CC3274">
      <w:pPr>
        <w:jc w:val="center"/>
        <w:rPr>
          <w:rFonts w:ascii="Arial Narrow" w:eastAsia="Arial Narrow" w:hAnsi="Arial Narrow" w:cs="Arial Narrow"/>
          <w:sz w:val="16"/>
          <w:szCs w:val="16"/>
        </w:rPr>
      </w:pPr>
      <w:r>
        <w:rPr>
          <w:rFonts w:ascii="Arial Narrow" w:eastAsia="Arial Narrow" w:hAnsi="Arial Narrow" w:cs="Arial Narrow"/>
          <w:b/>
          <w:sz w:val="16"/>
          <w:szCs w:val="16"/>
          <w:u w:val="single"/>
        </w:rPr>
        <w:t>Risk Assessment Form</w:t>
      </w:r>
      <w:r>
        <w:rPr>
          <w:rFonts w:ascii="Arial Narrow" w:eastAsia="Arial Narrow" w:hAnsi="Arial Narrow" w:cs="Arial Narrow"/>
          <w:b/>
          <w:sz w:val="16"/>
          <w:szCs w:val="16"/>
        </w:rPr>
        <w:t xml:space="preserve"> </w:t>
      </w:r>
      <w:r>
        <w:rPr>
          <w:rFonts w:ascii="Arial Narrow" w:eastAsia="Arial Narrow" w:hAnsi="Arial Narrow" w:cs="Arial Narrow"/>
          <w:b/>
          <w:sz w:val="16"/>
          <w:szCs w:val="16"/>
        </w:rPr>
        <w:tab/>
        <w:t xml:space="preserve">Event </w:t>
      </w:r>
      <w:proofErr w:type="spellStart"/>
      <w:r>
        <w:rPr>
          <w:rFonts w:ascii="Arial Narrow" w:eastAsia="Arial Narrow" w:hAnsi="Arial Narrow" w:cs="Arial Narrow"/>
          <w:b/>
          <w:sz w:val="16"/>
          <w:szCs w:val="16"/>
        </w:rPr>
        <w:t>Organisers</w:t>
      </w:r>
      <w:proofErr w:type="spellEnd"/>
      <w:r>
        <w:rPr>
          <w:rFonts w:ascii="Arial Narrow" w:eastAsia="Arial Narrow" w:hAnsi="Arial Narrow" w:cs="Arial Narrow"/>
          <w:sz w:val="16"/>
          <w:szCs w:val="16"/>
        </w:rPr>
        <w:t xml:space="preserve">:  Witchford Sports Partnership                   </w:t>
      </w:r>
      <w:r>
        <w:rPr>
          <w:rFonts w:ascii="Arial Narrow" w:eastAsia="Arial Narrow" w:hAnsi="Arial Narrow" w:cs="Arial Narrow"/>
          <w:b/>
          <w:sz w:val="16"/>
          <w:szCs w:val="16"/>
        </w:rPr>
        <w:t>Event:</w:t>
      </w:r>
      <w:r>
        <w:rPr>
          <w:rFonts w:ascii="Arial Narrow" w:eastAsia="Arial Narrow" w:hAnsi="Arial Narrow" w:cs="Arial Narrow"/>
          <w:b/>
          <w:sz w:val="16"/>
          <w:szCs w:val="16"/>
        </w:rPr>
        <w:tab/>
      </w:r>
      <w:r>
        <w:rPr>
          <w:rFonts w:ascii="Arial Narrow" w:eastAsia="Arial Narrow" w:hAnsi="Arial Narrow" w:cs="Arial Narrow"/>
          <w:b/>
          <w:color w:val="FF0000"/>
          <w:sz w:val="16"/>
          <w:szCs w:val="16"/>
        </w:rPr>
        <w:t xml:space="preserve">Football </w:t>
      </w:r>
      <w:r w:rsidR="00AE0A4E">
        <w:rPr>
          <w:rFonts w:ascii="Arial Narrow" w:eastAsia="Arial Narrow" w:hAnsi="Arial Narrow" w:cs="Arial Narrow"/>
          <w:b/>
          <w:color w:val="FF0000"/>
          <w:sz w:val="16"/>
          <w:szCs w:val="16"/>
        </w:rPr>
        <w:t>Competition</w:t>
      </w:r>
      <w:r>
        <w:rPr>
          <w:rFonts w:ascii="Arial Narrow" w:eastAsia="Arial Narrow" w:hAnsi="Arial Narrow" w:cs="Arial Narrow"/>
          <w:b/>
          <w:color w:val="FF0000"/>
          <w:sz w:val="16"/>
          <w:szCs w:val="16"/>
        </w:rPr>
        <w:t xml:space="preserve">         </w:t>
      </w:r>
      <w:r>
        <w:rPr>
          <w:rFonts w:ascii="Arial Narrow" w:eastAsia="Arial Narrow" w:hAnsi="Arial Narrow" w:cs="Arial Narrow"/>
          <w:b/>
          <w:sz w:val="16"/>
          <w:szCs w:val="16"/>
        </w:rPr>
        <w:t xml:space="preserve">Educational Objectives:  </w:t>
      </w:r>
      <w:r>
        <w:rPr>
          <w:rFonts w:ascii="Arial Narrow" w:eastAsia="Arial Narrow" w:hAnsi="Arial Narrow" w:cs="Arial Narrow"/>
          <w:sz w:val="16"/>
          <w:szCs w:val="16"/>
        </w:rPr>
        <w:t xml:space="preserve">To </w:t>
      </w:r>
      <w:r w:rsidR="006851C6">
        <w:rPr>
          <w:rFonts w:ascii="Arial Narrow" w:eastAsia="Arial Narrow" w:hAnsi="Arial Narrow" w:cs="Arial Narrow"/>
          <w:sz w:val="16"/>
          <w:szCs w:val="16"/>
        </w:rPr>
        <w:t>develop confidence in a new activity</w:t>
      </w:r>
      <w:r w:rsidR="0032507C">
        <w:rPr>
          <w:rFonts w:ascii="Arial Narrow" w:eastAsia="Arial Narrow" w:hAnsi="Arial Narrow" w:cs="Arial Narrow"/>
          <w:sz w:val="16"/>
          <w:szCs w:val="16"/>
        </w:rPr>
        <w:t xml:space="preserve"> and make friends.</w:t>
      </w:r>
    </w:p>
    <w:tbl>
      <w:tblPr>
        <w:tblStyle w:val="a"/>
        <w:tblW w:w="15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2"/>
        <w:gridCol w:w="1035"/>
        <w:gridCol w:w="5314"/>
        <w:gridCol w:w="4849"/>
        <w:gridCol w:w="1991"/>
      </w:tblGrid>
      <w:tr w:rsidR="004B1342" w14:paraId="419DC7A7" w14:textId="77777777">
        <w:tc>
          <w:tcPr>
            <w:tcW w:w="2362" w:type="dxa"/>
            <w:shd w:val="clear" w:color="auto" w:fill="auto"/>
          </w:tcPr>
          <w:p w14:paraId="273F17BA" w14:textId="77777777" w:rsidR="004B1342" w:rsidRDefault="00CC3274">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HAZARD</w:t>
            </w:r>
          </w:p>
          <w:p w14:paraId="3A7E0C2B" w14:textId="77777777" w:rsidR="004B1342" w:rsidRDefault="00CC3274">
            <w:pPr>
              <w:ind w:left="360"/>
              <w:rPr>
                <w:rFonts w:ascii="Arial Narrow" w:eastAsia="Arial Narrow" w:hAnsi="Arial Narrow" w:cs="Arial Narrow"/>
                <w:sz w:val="16"/>
                <w:szCs w:val="16"/>
              </w:rPr>
            </w:pPr>
            <w:r>
              <w:rPr>
                <w:rFonts w:ascii="Arial Narrow" w:eastAsia="Arial Narrow" w:hAnsi="Arial Narrow" w:cs="Arial Narrow"/>
                <w:sz w:val="16"/>
                <w:szCs w:val="16"/>
              </w:rPr>
              <w:t>List the Hazards which could cause harm</w:t>
            </w:r>
          </w:p>
        </w:tc>
        <w:tc>
          <w:tcPr>
            <w:tcW w:w="1035" w:type="dxa"/>
            <w:shd w:val="clear" w:color="auto" w:fill="auto"/>
          </w:tcPr>
          <w:p w14:paraId="10A5A00C" w14:textId="77777777" w:rsidR="004B1342" w:rsidRDefault="00CC3274">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RISK</w:t>
            </w:r>
          </w:p>
          <w:p w14:paraId="3CF99858" w14:textId="77777777" w:rsidR="004B1342" w:rsidRDefault="004B1342">
            <w:pPr>
              <w:ind w:left="360"/>
              <w:rPr>
                <w:rFonts w:ascii="Arial Narrow" w:eastAsia="Arial Narrow" w:hAnsi="Arial Narrow" w:cs="Arial Narrow"/>
                <w:sz w:val="16"/>
                <w:szCs w:val="16"/>
              </w:rPr>
            </w:pPr>
          </w:p>
        </w:tc>
        <w:tc>
          <w:tcPr>
            <w:tcW w:w="5314" w:type="dxa"/>
            <w:shd w:val="clear" w:color="auto" w:fill="auto"/>
          </w:tcPr>
          <w:p w14:paraId="4E563359" w14:textId="77777777" w:rsidR="004B1342" w:rsidRDefault="00CC3274">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CONTROLLING RISK</w:t>
            </w:r>
          </w:p>
          <w:p w14:paraId="5BFCACD4" w14:textId="77777777" w:rsidR="004B1342" w:rsidRDefault="00CC3274">
            <w:pPr>
              <w:ind w:left="360"/>
              <w:rPr>
                <w:rFonts w:ascii="Arial Narrow" w:eastAsia="Arial Narrow" w:hAnsi="Arial Narrow" w:cs="Arial Narrow"/>
                <w:sz w:val="16"/>
                <w:szCs w:val="16"/>
              </w:rPr>
            </w:pPr>
            <w:r>
              <w:rPr>
                <w:rFonts w:ascii="Arial Narrow" w:eastAsia="Arial Narrow" w:hAnsi="Arial Narrow" w:cs="Arial Narrow"/>
                <w:sz w:val="16"/>
                <w:szCs w:val="16"/>
              </w:rPr>
              <w:t>List existing precautions and whether more should be done.</w:t>
            </w:r>
          </w:p>
        </w:tc>
        <w:tc>
          <w:tcPr>
            <w:tcW w:w="4849" w:type="dxa"/>
            <w:shd w:val="clear" w:color="auto" w:fill="auto"/>
          </w:tcPr>
          <w:p w14:paraId="077F3682" w14:textId="77777777" w:rsidR="004B1342" w:rsidRDefault="00CC3274">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RECORD YOUR FINDINGS</w:t>
            </w:r>
          </w:p>
          <w:p w14:paraId="365AC583" w14:textId="77777777" w:rsidR="004B1342" w:rsidRDefault="00CC3274">
            <w:pPr>
              <w:ind w:left="360"/>
              <w:rPr>
                <w:rFonts w:ascii="Arial Narrow" w:eastAsia="Arial Narrow" w:hAnsi="Arial Narrow" w:cs="Arial Narrow"/>
                <w:sz w:val="16"/>
                <w:szCs w:val="16"/>
              </w:rPr>
            </w:pPr>
            <w:r>
              <w:rPr>
                <w:rFonts w:ascii="Arial Narrow" w:eastAsia="Arial Narrow" w:hAnsi="Arial Narrow" w:cs="Arial Narrow"/>
                <w:sz w:val="16"/>
                <w:szCs w:val="16"/>
              </w:rPr>
              <w:t>List what actions you have taken</w:t>
            </w:r>
          </w:p>
        </w:tc>
        <w:tc>
          <w:tcPr>
            <w:tcW w:w="1991" w:type="dxa"/>
            <w:shd w:val="clear" w:color="auto" w:fill="auto"/>
          </w:tcPr>
          <w:p w14:paraId="5357F37A" w14:textId="77777777" w:rsidR="004B1342" w:rsidRDefault="00CC3274">
            <w:pPr>
              <w:numPr>
                <w:ilvl w:val="0"/>
                <w:numId w:val="3"/>
              </w:numPr>
              <w:rPr>
                <w:rFonts w:ascii="Arial Narrow" w:eastAsia="Arial Narrow" w:hAnsi="Arial Narrow" w:cs="Arial Narrow"/>
                <w:b/>
                <w:sz w:val="16"/>
                <w:szCs w:val="16"/>
              </w:rPr>
            </w:pPr>
            <w:r>
              <w:rPr>
                <w:rFonts w:ascii="Arial Narrow" w:eastAsia="Arial Narrow" w:hAnsi="Arial Narrow" w:cs="Arial Narrow"/>
                <w:b/>
                <w:sz w:val="16"/>
                <w:szCs w:val="16"/>
              </w:rPr>
              <w:t>REVIEW &amp; REVISE</w:t>
            </w:r>
          </w:p>
          <w:p w14:paraId="702474B2" w14:textId="77777777" w:rsidR="004B1342" w:rsidRDefault="004B1342">
            <w:pPr>
              <w:ind w:left="360"/>
              <w:rPr>
                <w:rFonts w:ascii="Arial Narrow" w:eastAsia="Arial Narrow" w:hAnsi="Arial Narrow" w:cs="Arial Narrow"/>
                <w:sz w:val="16"/>
                <w:szCs w:val="16"/>
              </w:rPr>
            </w:pPr>
          </w:p>
        </w:tc>
      </w:tr>
      <w:tr w:rsidR="004B1342" w14:paraId="00618388" w14:textId="77777777">
        <w:tc>
          <w:tcPr>
            <w:tcW w:w="2362" w:type="dxa"/>
            <w:shd w:val="clear" w:color="auto" w:fill="auto"/>
          </w:tcPr>
          <w:p w14:paraId="5D01163A"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contact</w:t>
            </w:r>
            <w:r>
              <w:rPr>
                <w:rFonts w:ascii="Arial Narrow" w:eastAsia="Arial Narrow" w:hAnsi="Arial Narrow" w:cs="Arial Narrow"/>
                <w:sz w:val="16"/>
                <w:szCs w:val="16"/>
              </w:rPr>
              <w:t xml:space="preserve"> with spectators/ Members of Public/ students </w:t>
            </w:r>
          </w:p>
        </w:tc>
        <w:tc>
          <w:tcPr>
            <w:tcW w:w="1035" w:type="dxa"/>
            <w:shd w:val="clear" w:color="auto" w:fill="auto"/>
          </w:tcPr>
          <w:p w14:paraId="0DBE90A1" w14:textId="77777777" w:rsidR="004B1342" w:rsidRPr="00CC3274" w:rsidRDefault="00CC3274">
            <w:pPr>
              <w:rPr>
                <w:rFonts w:ascii="Arial Narrow" w:eastAsia="Arial Narrow" w:hAnsi="Arial Narrow" w:cs="Arial Narrow"/>
                <w:sz w:val="16"/>
                <w:szCs w:val="16"/>
              </w:rPr>
            </w:pPr>
            <w:r w:rsidRPr="00CC3274">
              <w:rPr>
                <w:rFonts w:ascii="Arial Narrow" w:eastAsia="Arial Narrow" w:hAnsi="Arial Narrow" w:cs="Arial Narrow"/>
                <w:sz w:val="16"/>
                <w:szCs w:val="16"/>
              </w:rPr>
              <w:t>All participants</w:t>
            </w:r>
          </w:p>
        </w:tc>
        <w:tc>
          <w:tcPr>
            <w:tcW w:w="5314" w:type="dxa"/>
            <w:shd w:val="clear" w:color="auto" w:fill="auto"/>
          </w:tcPr>
          <w:p w14:paraId="62BF36FE"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Staff accompanying children are responsible for their safety at all times whilst on site.</w:t>
            </w:r>
          </w:p>
          <w:p w14:paraId="0D9B350A"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b/>
                <w:color w:val="000000"/>
                <w:sz w:val="16"/>
                <w:szCs w:val="16"/>
                <w:u w:val="single"/>
              </w:rPr>
              <w:t>Spectators are NOT permitted</w:t>
            </w:r>
            <w:r w:rsidRPr="00CC3274">
              <w:rPr>
                <w:rFonts w:ascii="Arial Narrow" w:eastAsia="Arial Narrow" w:hAnsi="Arial Narrow" w:cs="Arial Narrow"/>
                <w:color w:val="000000"/>
                <w:sz w:val="16"/>
                <w:szCs w:val="16"/>
              </w:rPr>
              <w:t>.  Any non-school staff must be listed on the school register, submitted for the event day.  They must remain directly with school staff.  School staff are responsible for monitoring the whereabouts of non-school staff who are listed on their registers.</w:t>
            </w:r>
          </w:p>
          <w:p w14:paraId="164E7AEE"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Any unwanted or disruptive individuals will be asked to leave the premises.</w:t>
            </w:r>
          </w:p>
          <w:p w14:paraId="5BCEBC13"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Staff and pupils informed of rules and safety aspects prior to the event and event information posted on the website prior to the event.</w:t>
            </w:r>
          </w:p>
          <w:p w14:paraId="251206E9"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Accompanying staff are briefed before the event to behave in a respectable manner towards officials and players.</w:t>
            </w:r>
          </w:p>
        </w:tc>
        <w:tc>
          <w:tcPr>
            <w:tcW w:w="4849" w:type="dxa"/>
            <w:shd w:val="clear" w:color="auto" w:fill="auto"/>
          </w:tcPr>
          <w:p w14:paraId="3F9FE299"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Instructions for arrival emailed out in advance.</w:t>
            </w:r>
          </w:p>
          <w:p w14:paraId="73C4EC22" w14:textId="5A74AF93" w:rsidR="004B1342" w:rsidRDefault="00CC3274" w:rsidP="00CC3274">
            <w:pPr>
              <w:ind w:left="360"/>
              <w:rPr>
                <w:rFonts w:ascii="Arial Narrow" w:eastAsia="Arial Narrow" w:hAnsi="Arial Narrow" w:cs="Arial Narrow"/>
                <w:sz w:val="16"/>
                <w:szCs w:val="16"/>
              </w:rPr>
            </w:pPr>
            <w:r>
              <w:rPr>
                <w:rFonts w:ascii="Arial Narrow" w:eastAsia="Arial Narrow" w:hAnsi="Arial Narrow" w:cs="Arial Narrow"/>
                <w:sz w:val="16"/>
                <w:szCs w:val="16"/>
              </w:rPr>
              <w:t>All young people will be accompanied by school staff during movement around the school when not competing.</w:t>
            </w:r>
          </w:p>
          <w:p w14:paraId="64A3CB69"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Event leader or young leaders to speak to staff about pupils who are behaving inappropriately. </w:t>
            </w:r>
          </w:p>
          <w:p w14:paraId="7ABF6D1B"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Rules and risk assessment published on the website and emailed to participating schools prior to event.</w:t>
            </w:r>
          </w:p>
        </w:tc>
        <w:tc>
          <w:tcPr>
            <w:tcW w:w="1991" w:type="dxa"/>
            <w:shd w:val="clear" w:color="auto" w:fill="auto"/>
          </w:tcPr>
          <w:p w14:paraId="1CC9AF94"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4DB1C224" w14:textId="77777777">
        <w:tc>
          <w:tcPr>
            <w:tcW w:w="2362" w:type="dxa"/>
            <w:shd w:val="clear" w:color="auto" w:fill="auto"/>
          </w:tcPr>
          <w:p w14:paraId="37FFA5D0"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of injury or </w:t>
            </w:r>
            <w:proofErr w:type="gramStart"/>
            <w:r>
              <w:rPr>
                <w:rFonts w:ascii="Arial Narrow" w:eastAsia="Arial Narrow" w:hAnsi="Arial Narrow" w:cs="Arial Narrow"/>
                <w:sz w:val="16"/>
                <w:szCs w:val="16"/>
              </w:rPr>
              <w:t>illness  from</w:t>
            </w:r>
            <w:proofErr w:type="gramEnd"/>
            <w:r>
              <w:rPr>
                <w:rFonts w:ascii="Arial Narrow" w:eastAsia="Arial Narrow" w:hAnsi="Arial Narrow" w:cs="Arial Narrow"/>
                <w:sz w:val="16"/>
                <w:szCs w:val="16"/>
              </w:rPr>
              <w:t xml:space="preserve"> poor </w:t>
            </w:r>
            <w:proofErr w:type="spellStart"/>
            <w:r>
              <w:rPr>
                <w:rFonts w:ascii="Arial Narrow" w:eastAsia="Arial Narrow" w:hAnsi="Arial Narrow" w:cs="Arial Narrow"/>
                <w:b/>
                <w:sz w:val="16"/>
                <w:szCs w:val="16"/>
              </w:rPr>
              <w:t>organisation</w:t>
            </w:r>
            <w:proofErr w:type="spellEnd"/>
            <w:r>
              <w:rPr>
                <w:rFonts w:ascii="Arial Narrow" w:eastAsia="Arial Narrow" w:hAnsi="Arial Narrow" w:cs="Arial Narrow"/>
                <w:sz w:val="16"/>
                <w:szCs w:val="16"/>
              </w:rPr>
              <w:t xml:space="preserve"> of event</w:t>
            </w:r>
          </w:p>
        </w:tc>
        <w:tc>
          <w:tcPr>
            <w:tcW w:w="1035" w:type="dxa"/>
            <w:shd w:val="clear" w:color="auto" w:fill="auto"/>
          </w:tcPr>
          <w:p w14:paraId="6588F940"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52CEE890"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 xml:space="preserve">Entries capped to ensure manageable competitors in available space.  Additional space </w:t>
            </w:r>
            <w:proofErr w:type="spellStart"/>
            <w:r w:rsidRPr="00CC3274">
              <w:rPr>
                <w:rFonts w:ascii="Arial Narrow" w:eastAsia="Arial Narrow" w:hAnsi="Arial Narrow" w:cs="Arial Narrow"/>
                <w:sz w:val="16"/>
                <w:szCs w:val="16"/>
              </w:rPr>
              <w:t>organised</w:t>
            </w:r>
            <w:proofErr w:type="spellEnd"/>
            <w:r w:rsidRPr="00CC3274">
              <w:rPr>
                <w:rFonts w:ascii="Arial Narrow" w:eastAsia="Arial Narrow" w:hAnsi="Arial Narrow" w:cs="Arial Narrow"/>
                <w:sz w:val="16"/>
                <w:szCs w:val="16"/>
              </w:rPr>
              <w:t xml:space="preserve"> if entries extended.</w:t>
            </w:r>
          </w:p>
          <w:p w14:paraId="66BCADC2"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School staff will be responsible for warming up and preparing players before their specific events.  Time warnings will be given.</w:t>
            </w:r>
          </w:p>
          <w:p w14:paraId="6F62D652"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 xml:space="preserve">School staff are responsible for supervising members of their team when they </w:t>
            </w:r>
            <w:proofErr w:type="gramStart"/>
            <w:r w:rsidRPr="00CC3274">
              <w:rPr>
                <w:rFonts w:ascii="Arial Narrow" w:eastAsia="Arial Narrow" w:hAnsi="Arial Narrow" w:cs="Arial Narrow"/>
                <w:sz w:val="16"/>
                <w:szCs w:val="16"/>
              </w:rPr>
              <w:t>participating</w:t>
            </w:r>
            <w:proofErr w:type="gramEnd"/>
            <w:r w:rsidRPr="00CC3274">
              <w:rPr>
                <w:rFonts w:ascii="Arial Narrow" w:eastAsia="Arial Narrow" w:hAnsi="Arial Narrow" w:cs="Arial Narrow"/>
                <w:sz w:val="16"/>
                <w:szCs w:val="16"/>
              </w:rPr>
              <w:t xml:space="preserve"> in events and resting.</w:t>
            </w:r>
          </w:p>
          <w:p w14:paraId="3DC508BE"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 xml:space="preserve">Schools advised to bring a First Aider.  A first aider from the host site will be available in emergencies. </w:t>
            </w:r>
          </w:p>
          <w:p w14:paraId="4AED2BBA"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Leaders trained prior to the event.</w:t>
            </w:r>
          </w:p>
          <w:p w14:paraId="07B35C16" w14:textId="77777777" w:rsidR="004B1342" w:rsidRPr="00CC3274" w:rsidRDefault="00CC3274">
            <w:pPr>
              <w:numPr>
                <w:ilvl w:val="0"/>
                <w:numId w:val="4"/>
              </w:numPr>
              <w:rPr>
                <w:rFonts w:ascii="Arial Narrow" w:eastAsia="Arial Narrow" w:hAnsi="Arial Narrow" w:cs="Arial Narrow"/>
                <w:sz w:val="16"/>
                <w:szCs w:val="16"/>
              </w:rPr>
            </w:pPr>
            <w:r w:rsidRPr="00CC3274">
              <w:rPr>
                <w:rFonts w:ascii="Arial Narrow" w:eastAsia="Arial Narrow" w:hAnsi="Arial Narrow" w:cs="Arial Narrow"/>
                <w:sz w:val="16"/>
                <w:szCs w:val="16"/>
              </w:rPr>
              <w:t>Staff members instructed to stay clear of lines during play to ensure clear run for leaders.</w:t>
            </w:r>
          </w:p>
          <w:p w14:paraId="06E05F7C" w14:textId="77777777" w:rsidR="004B1342" w:rsidRPr="00CC3274" w:rsidRDefault="004B1342">
            <w:pPr>
              <w:rPr>
                <w:rFonts w:ascii="Arial Narrow" w:eastAsia="Arial Narrow" w:hAnsi="Arial Narrow" w:cs="Arial Narrow"/>
                <w:sz w:val="16"/>
                <w:szCs w:val="16"/>
              </w:rPr>
            </w:pPr>
          </w:p>
        </w:tc>
        <w:tc>
          <w:tcPr>
            <w:tcW w:w="4849" w:type="dxa"/>
            <w:shd w:val="clear" w:color="auto" w:fill="auto"/>
          </w:tcPr>
          <w:p w14:paraId="68BBC0F5"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Schedule of play </w:t>
            </w:r>
            <w:proofErr w:type="spellStart"/>
            <w:r>
              <w:rPr>
                <w:rFonts w:ascii="Arial Narrow" w:eastAsia="Arial Narrow" w:hAnsi="Arial Narrow" w:cs="Arial Narrow"/>
                <w:sz w:val="16"/>
                <w:szCs w:val="16"/>
              </w:rPr>
              <w:t>organised</w:t>
            </w:r>
            <w:proofErr w:type="spellEnd"/>
            <w:r>
              <w:rPr>
                <w:rFonts w:ascii="Arial Narrow" w:eastAsia="Arial Narrow" w:hAnsi="Arial Narrow" w:cs="Arial Narrow"/>
                <w:sz w:val="16"/>
                <w:szCs w:val="16"/>
              </w:rPr>
              <w:t xml:space="preserve"> before the event and emailed to schools in advance of the event.</w:t>
            </w:r>
          </w:p>
          <w:p w14:paraId="05E65797"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sign in on arrival and confirm/amend registers.</w:t>
            </w:r>
          </w:p>
          <w:p w14:paraId="70BAF480" w14:textId="77777777" w:rsidR="004B1342" w:rsidRDefault="004B1342">
            <w:pPr>
              <w:ind w:left="360"/>
              <w:rPr>
                <w:rFonts w:ascii="Arial Narrow" w:eastAsia="Arial Narrow" w:hAnsi="Arial Narrow" w:cs="Arial Narrow"/>
                <w:sz w:val="16"/>
                <w:szCs w:val="16"/>
              </w:rPr>
            </w:pPr>
          </w:p>
        </w:tc>
        <w:tc>
          <w:tcPr>
            <w:tcW w:w="1991" w:type="dxa"/>
            <w:shd w:val="clear" w:color="auto" w:fill="auto"/>
          </w:tcPr>
          <w:p w14:paraId="4F42B8A0"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366DD2F9" w14:textId="77777777">
        <w:tc>
          <w:tcPr>
            <w:tcW w:w="2362" w:type="dxa"/>
            <w:shd w:val="clear" w:color="auto" w:fill="auto"/>
          </w:tcPr>
          <w:p w14:paraId="3771CE1F"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damaged or unsafe </w:t>
            </w:r>
            <w:r>
              <w:rPr>
                <w:rFonts w:ascii="Arial Narrow" w:eastAsia="Arial Narrow" w:hAnsi="Arial Narrow" w:cs="Arial Narrow"/>
                <w:b/>
                <w:sz w:val="16"/>
                <w:szCs w:val="16"/>
              </w:rPr>
              <w:t>surface</w:t>
            </w:r>
          </w:p>
        </w:tc>
        <w:tc>
          <w:tcPr>
            <w:tcW w:w="1035" w:type="dxa"/>
            <w:shd w:val="clear" w:color="auto" w:fill="auto"/>
          </w:tcPr>
          <w:p w14:paraId="23FD5C72"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49D04B71"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Venue inspected on arrival.</w:t>
            </w:r>
          </w:p>
          <w:p w14:paraId="56EB1992" w14:textId="77777777" w:rsidR="004B1342" w:rsidRDefault="004B1342">
            <w:pPr>
              <w:ind w:left="360"/>
              <w:rPr>
                <w:rFonts w:ascii="Arial Narrow" w:eastAsia="Arial Narrow" w:hAnsi="Arial Narrow" w:cs="Arial Narrow"/>
                <w:sz w:val="16"/>
                <w:szCs w:val="16"/>
              </w:rPr>
            </w:pPr>
          </w:p>
          <w:p w14:paraId="1440E8FB" w14:textId="77777777" w:rsidR="004B1342" w:rsidRDefault="004B1342">
            <w:pPr>
              <w:ind w:left="360"/>
              <w:rPr>
                <w:rFonts w:ascii="Arial Narrow" w:eastAsia="Arial Narrow" w:hAnsi="Arial Narrow" w:cs="Arial Narrow"/>
                <w:sz w:val="16"/>
                <w:szCs w:val="16"/>
              </w:rPr>
            </w:pPr>
          </w:p>
        </w:tc>
        <w:tc>
          <w:tcPr>
            <w:tcW w:w="4849" w:type="dxa"/>
            <w:shd w:val="clear" w:color="auto" w:fill="auto"/>
          </w:tcPr>
          <w:p w14:paraId="1936B117"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Checklist completed on day:</w:t>
            </w:r>
          </w:p>
          <w:p w14:paraId="623472E8" w14:textId="77777777" w:rsidR="004B1342" w:rsidRDefault="00CC3274">
            <w:pPr>
              <w:rPr>
                <w:rFonts w:ascii="Arial Narrow" w:eastAsia="Arial Narrow" w:hAnsi="Arial Narrow" w:cs="Arial Narrow"/>
                <w:b/>
                <w:sz w:val="16"/>
                <w:szCs w:val="16"/>
              </w:rPr>
            </w:pPr>
            <w:r>
              <w:rPr>
                <w:rFonts w:ascii="Arial Narrow" w:eastAsia="Arial Narrow" w:hAnsi="Arial Narrow" w:cs="Arial Narrow"/>
                <w:b/>
                <w:sz w:val="16"/>
                <w:szCs w:val="16"/>
              </w:rPr>
              <w:t>Possible risk:</w:t>
            </w:r>
          </w:p>
          <w:p w14:paraId="112906ED" w14:textId="77777777" w:rsidR="004B1342" w:rsidRDefault="00CC3274">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Good defined playing area with appropriate run-off area</w:t>
            </w:r>
          </w:p>
          <w:p w14:paraId="6DFB6100" w14:textId="77777777" w:rsidR="004B1342" w:rsidRDefault="00CC3274">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Hazards and debris removed</w:t>
            </w:r>
          </w:p>
          <w:p w14:paraId="5FC531F6" w14:textId="77777777" w:rsidR="004B1342" w:rsidRDefault="00CC3274">
            <w:pPr>
              <w:numPr>
                <w:ilvl w:val="0"/>
                <w:numId w:val="1"/>
              </w:numPr>
              <w:rPr>
                <w:rFonts w:ascii="Arial Narrow" w:eastAsia="Arial Narrow" w:hAnsi="Arial Narrow" w:cs="Arial Narrow"/>
                <w:sz w:val="16"/>
                <w:szCs w:val="16"/>
              </w:rPr>
            </w:pPr>
            <w:r>
              <w:rPr>
                <w:rFonts w:ascii="Arial Narrow" w:eastAsia="Arial Narrow" w:hAnsi="Arial Narrow" w:cs="Arial Narrow"/>
                <w:sz w:val="16"/>
                <w:szCs w:val="16"/>
              </w:rPr>
              <w:t>Surfaces are not slippery</w:t>
            </w:r>
          </w:p>
        </w:tc>
        <w:tc>
          <w:tcPr>
            <w:tcW w:w="1991" w:type="dxa"/>
            <w:shd w:val="clear" w:color="auto" w:fill="auto"/>
          </w:tcPr>
          <w:p w14:paraId="2B1A990A"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294AEB8D" w14:textId="77777777">
        <w:tc>
          <w:tcPr>
            <w:tcW w:w="2362" w:type="dxa"/>
            <w:shd w:val="clear" w:color="auto" w:fill="auto"/>
          </w:tcPr>
          <w:p w14:paraId="2E437918"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damaged or unsafe </w:t>
            </w:r>
            <w:r>
              <w:rPr>
                <w:rFonts w:ascii="Arial Narrow" w:eastAsia="Arial Narrow" w:hAnsi="Arial Narrow" w:cs="Arial Narrow"/>
                <w:b/>
                <w:sz w:val="16"/>
                <w:szCs w:val="16"/>
              </w:rPr>
              <w:t>equipment</w:t>
            </w:r>
          </w:p>
        </w:tc>
        <w:tc>
          <w:tcPr>
            <w:tcW w:w="1035" w:type="dxa"/>
            <w:shd w:val="clear" w:color="auto" w:fill="auto"/>
          </w:tcPr>
          <w:p w14:paraId="6D895100"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47F5718C"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Equipment to be used for intended purpose only.</w:t>
            </w:r>
          </w:p>
          <w:p w14:paraId="2E11EE23"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Schools emailed prior to event if specific equipment is requested. </w:t>
            </w:r>
            <w:proofErr w:type="gramStart"/>
            <w:r>
              <w:rPr>
                <w:rFonts w:ascii="Arial Narrow" w:eastAsia="Arial Narrow" w:hAnsi="Arial Narrow" w:cs="Arial Narrow"/>
                <w:sz w:val="16"/>
                <w:szCs w:val="16"/>
              </w:rPr>
              <w:t>e.g.</w:t>
            </w:r>
            <w:proofErr w:type="gramEnd"/>
            <w:r>
              <w:rPr>
                <w:rFonts w:ascii="Arial Narrow" w:eastAsia="Arial Narrow" w:hAnsi="Arial Narrow" w:cs="Arial Narrow"/>
                <w:sz w:val="16"/>
                <w:szCs w:val="16"/>
              </w:rPr>
              <w:t xml:space="preserve"> appropriate footwear and protective equipment</w:t>
            </w:r>
          </w:p>
          <w:p w14:paraId="00E98C3C"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WSSP to provide equipment appropriate for the age and skill-level of the participants.</w:t>
            </w:r>
          </w:p>
          <w:p w14:paraId="1AB59345"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Equipment inspected before event begins. Checklist completed by event leader:</w:t>
            </w:r>
          </w:p>
        </w:tc>
        <w:tc>
          <w:tcPr>
            <w:tcW w:w="4849" w:type="dxa"/>
            <w:shd w:val="clear" w:color="auto" w:fill="auto"/>
          </w:tcPr>
          <w:p w14:paraId="42DF7DC2"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Checklist completed on day:</w:t>
            </w:r>
          </w:p>
          <w:p w14:paraId="12E84998" w14:textId="77777777" w:rsidR="004B1342" w:rsidRDefault="00CC3274">
            <w:pPr>
              <w:rPr>
                <w:rFonts w:ascii="Arial Narrow" w:eastAsia="Arial Narrow" w:hAnsi="Arial Narrow" w:cs="Arial Narrow"/>
                <w:b/>
                <w:sz w:val="16"/>
                <w:szCs w:val="16"/>
              </w:rPr>
            </w:pPr>
            <w:r>
              <w:rPr>
                <w:rFonts w:ascii="Arial Narrow" w:eastAsia="Arial Narrow" w:hAnsi="Arial Narrow" w:cs="Arial Narrow"/>
                <w:b/>
                <w:sz w:val="16"/>
                <w:szCs w:val="16"/>
              </w:rPr>
              <w:t>Possible risk:</w:t>
            </w:r>
          </w:p>
          <w:p w14:paraId="745BFA5F" w14:textId="77777777" w:rsidR="004B1342" w:rsidRDefault="00CC3274">
            <w:pPr>
              <w:numPr>
                <w:ilvl w:val="0"/>
                <w:numId w:val="2"/>
              </w:numPr>
              <w:rPr>
                <w:rFonts w:ascii="Arial Narrow" w:eastAsia="Arial Narrow" w:hAnsi="Arial Narrow" w:cs="Arial Narrow"/>
                <w:sz w:val="16"/>
                <w:szCs w:val="16"/>
              </w:rPr>
            </w:pPr>
            <w:r>
              <w:rPr>
                <w:rFonts w:ascii="Arial Narrow" w:eastAsia="Arial Narrow" w:hAnsi="Arial Narrow" w:cs="Arial Narrow"/>
                <w:sz w:val="16"/>
                <w:szCs w:val="16"/>
              </w:rPr>
              <w:t>All equipment checked prior to use</w:t>
            </w:r>
            <w:r>
              <w:rPr>
                <w:rFonts w:ascii="Arial Narrow" w:eastAsia="Arial Narrow" w:hAnsi="Arial Narrow" w:cs="Arial Narrow"/>
                <w:sz w:val="16"/>
                <w:szCs w:val="16"/>
              </w:rPr>
              <w:tab/>
            </w:r>
          </w:p>
          <w:p w14:paraId="07A10A86" w14:textId="77777777" w:rsidR="004B1342" w:rsidRDefault="004B1342">
            <w:pPr>
              <w:ind w:left="360"/>
              <w:rPr>
                <w:rFonts w:ascii="Arial Narrow" w:eastAsia="Arial Narrow" w:hAnsi="Arial Narrow" w:cs="Arial Narrow"/>
                <w:sz w:val="16"/>
                <w:szCs w:val="16"/>
              </w:rPr>
            </w:pPr>
          </w:p>
        </w:tc>
        <w:tc>
          <w:tcPr>
            <w:tcW w:w="1991" w:type="dxa"/>
            <w:shd w:val="clear" w:color="auto" w:fill="auto"/>
          </w:tcPr>
          <w:p w14:paraId="481D5B78"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78E7A809" w14:textId="77777777">
        <w:tc>
          <w:tcPr>
            <w:tcW w:w="2362" w:type="dxa"/>
            <w:shd w:val="clear" w:color="auto" w:fill="auto"/>
          </w:tcPr>
          <w:p w14:paraId="3A3B5BB6"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collisions</w:t>
            </w:r>
            <w:r>
              <w:rPr>
                <w:rFonts w:ascii="Arial Narrow" w:eastAsia="Arial Narrow" w:hAnsi="Arial Narrow" w:cs="Arial Narrow"/>
                <w:sz w:val="16"/>
                <w:szCs w:val="16"/>
              </w:rPr>
              <w:t xml:space="preserve"> when participating</w:t>
            </w:r>
          </w:p>
        </w:tc>
        <w:tc>
          <w:tcPr>
            <w:tcW w:w="1035" w:type="dxa"/>
            <w:shd w:val="clear" w:color="auto" w:fill="auto"/>
          </w:tcPr>
          <w:p w14:paraId="123A26A4"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5BE92D08"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Participants will be reminded throughout the event to be aware of other participants.</w:t>
            </w:r>
          </w:p>
          <w:p w14:paraId="1B716260" w14:textId="1C67D38C" w:rsidR="004B1342" w:rsidRDefault="00CC3274">
            <w:pPr>
              <w:numPr>
                <w:ilvl w:val="0"/>
                <w:numId w:val="4"/>
              </w:numPr>
              <w:rPr>
                <w:rFonts w:ascii="Arial Narrow" w:eastAsia="Arial Narrow" w:hAnsi="Arial Narrow" w:cs="Arial Narrow"/>
                <w:sz w:val="16"/>
                <w:szCs w:val="16"/>
              </w:rPr>
            </w:pPr>
            <w:bookmarkStart w:id="0" w:name="_heading=h.gjdgxs" w:colFirst="0" w:colLast="0"/>
            <w:bookmarkEnd w:id="0"/>
            <w:r>
              <w:rPr>
                <w:rFonts w:ascii="Arial Narrow" w:eastAsia="Arial Narrow" w:hAnsi="Arial Narrow" w:cs="Arial Narrow"/>
                <w:sz w:val="16"/>
                <w:szCs w:val="16"/>
              </w:rPr>
              <w:t>Additional sets of bibs will be available to ensure teams can be easily identified</w:t>
            </w:r>
          </w:p>
          <w:p w14:paraId="67D7C7E0"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Leaders will receive training on how to handle potentially reckless/dangerous play from participants.</w:t>
            </w:r>
          </w:p>
          <w:p w14:paraId="5C1BD5C2"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Activities set up in such a way to avoid collisions </w:t>
            </w:r>
            <w:proofErr w:type="gramStart"/>
            <w:r>
              <w:rPr>
                <w:rFonts w:ascii="Arial Narrow" w:eastAsia="Arial Narrow" w:hAnsi="Arial Narrow" w:cs="Arial Narrow"/>
                <w:sz w:val="16"/>
                <w:szCs w:val="16"/>
              </w:rPr>
              <w:t>i.e.</w:t>
            </w:r>
            <w:proofErr w:type="gramEnd"/>
            <w:r>
              <w:rPr>
                <w:rFonts w:ascii="Arial Narrow" w:eastAsia="Arial Narrow" w:hAnsi="Arial Narrow" w:cs="Arial Narrow"/>
                <w:sz w:val="16"/>
                <w:szCs w:val="16"/>
              </w:rPr>
              <w:t xml:space="preserve"> include runoffs and clearly define activity areas.</w:t>
            </w:r>
          </w:p>
        </w:tc>
        <w:tc>
          <w:tcPr>
            <w:tcW w:w="4849" w:type="dxa"/>
            <w:shd w:val="clear" w:color="auto" w:fill="auto"/>
          </w:tcPr>
          <w:p w14:paraId="32E45735"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Teams briefed at the start of event and reminders given as necessary.</w:t>
            </w:r>
          </w:p>
        </w:tc>
        <w:tc>
          <w:tcPr>
            <w:tcW w:w="1991" w:type="dxa"/>
            <w:shd w:val="clear" w:color="auto" w:fill="auto"/>
          </w:tcPr>
          <w:p w14:paraId="7CF25D06"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6C66D6E7" w14:textId="77777777">
        <w:tc>
          <w:tcPr>
            <w:tcW w:w="2362" w:type="dxa"/>
            <w:shd w:val="clear" w:color="auto" w:fill="auto"/>
          </w:tcPr>
          <w:p w14:paraId="6A266105"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inappropriate </w:t>
            </w:r>
            <w:r>
              <w:rPr>
                <w:rFonts w:ascii="Arial Narrow" w:eastAsia="Arial Narrow" w:hAnsi="Arial Narrow" w:cs="Arial Narrow"/>
                <w:b/>
                <w:sz w:val="16"/>
                <w:szCs w:val="16"/>
              </w:rPr>
              <w:t>kit</w:t>
            </w:r>
          </w:p>
        </w:tc>
        <w:tc>
          <w:tcPr>
            <w:tcW w:w="1035" w:type="dxa"/>
            <w:shd w:val="clear" w:color="auto" w:fill="auto"/>
          </w:tcPr>
          <w:p w14:paraId="5D64F17A"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0490CE69" w14:textId="6F57DF68"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will provide all kit for their participants. This includes shin pads for each active participant.</w:t>
            </w:r>
          </w:p>
          <w:p w14:paraId="424B33A3"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All Schools instructed to bring warm clothes and waterproofs.</w:t>
            </w:r>
          </w:p>
          <w:p w14:paraId="5A08D578"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School staff are responsible for their players and will ensure suitable PE kit and footwear is worn.  </w:t>
            </w:r>
          </w:p>
          <w:p w14:paraId="1FF253F5" w14:textId="5963FFAB"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No Jewelry to be worn by participants.</w:t>
            </w:r>
          </w:p>
        </w:tc>
        <w:tc>
          <w:tcPr>
            <w:tcW w:w="4849" w:type="dxa"/>
            <w:shd w:val="clear" w:color="auto" w:fill="auto"/>
          </w:tcPr>
          <w:p w14:paraId="2E8B9F0B"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informed that pupils should wear suitable clothing and footwear for taking part in physical activity</w:t>
            </w:r>
          </w:p>
          <w:p w14:paraId="3D6135F3" w14:textId="77777777" w:rsidR="004B1342" w:rsidRDefault="00CC3274">
            <w:pPr>
              <w:numPr>
                <w:ilvl w:val="0"/>
                <w:numId w:val="4"/>
              </w:numPr>
              <w:rPr>
                <w:rFonts w:ascii="Arial Narrow" w:eastAsia="Arial Narrow" w:hAnsi="Arial Narrow" w:cs="Arial Narrow"/>
                <w:sz w:val="16"/>
                <w:szCs w:val="16"/>
              </w:rPr>
            </w:pP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of the event will speak to a member of the school staff if they think any of the players clothing is inappropriate.  </w:t>
            </w:r>
          </w:p>
          <w:p w14:paraId="555F73A8"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 xml:space="preserve">The </w:t>
            </w: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can stop a player from participating if they could potentially harm themselves or others.</w:t>
            </w:r>
          </w:p>
        </w:tc>
        <w:tc>
          <w:tcPr>
            <w:tcW w:w="1991" w:type="dxa"/>
            <w:shd w:val="clear" w:color="auto" w:fill="auto"/>
          </w:tcPr>
          <w:p w14:paraId="49E4DFB4"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55551C03" w14:textId="77777777">
        <w:tc>
          <w:tcPr>
            <w:tcW w:w="2362" w:type="dxa"/>
            <w:shd w:val="clear" w:color="auto" w:fill="auto"/>
          </w:tcPr>
          <w:p w14:paraId="404F45F1"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adverse weather</w:t>
            </w:r>
            <w:r>
              <w:rPr>
                <w:rFonts w:ascii="Arial Narrow" w:eastAsia="Arial Narrow" w:hAnsi="Arial Narrow" w:cs="Arial Narrow"/>
                <w:sz w:val="16"/>
                <w:szCs w:val="16"/>
              </w:rPr>
              <w:t xml:space="preserve"> conditions</w:t>
            </w:r>
          </w:p>
        </w:tc>
        <w:tc>
          <w:tcPr>
            <w:tcW w:w="1035" w:type="dxa"/>
            <w:shd w:val="clear" w:color="auto" w:fill="auto"/>
          </w:tcPr>
          <w:p w14:paraId="3C3B094A"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3FE03473"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If conditions are unsafe for play outside, measures will be taken to move the event indoors.  If this is not possible, the event will be cancelled.</w:t>
            </w:r>
          </w:p>
          <w:p w14:paraId="1748EE15"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If conditions are unsafe for travel, then the event will be cancelled.</w:t>
            </w:r>
          </w:p>
        </w:tc>
        <w:tc>
          <w:tcPr>
            <w:tcW w:w="4849" w:type="dxa"/>
            <w:shd w:val="clear" w:color="auto" w:fill="auto"/>
          </w:tcPr>
          <w:p w14:paraId="63E247FC"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Conditions assessed on the day.</w:t>
            </w:r>
          </w:p>
          <w:p w14:paraId="7AF07CC3"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Schools notified before the start of the school day if the competition is to be cancelled.</w:t>
            </w:r>
          </w:p>
        </w:tc>
        <w:tc>
          <w:tcPr>
            <w:tcW w:w="1991" w:type="dxa"/>
            <w:shd w:val="clear" w:color="auto" w:fill="auto"/>
          </w:tcPr>
          <w:p w14:paraId="76EF4C75"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w:t>
            </w:r>
          </w:p>
        </w:tc>
      </w:tr>
      <w:tr w:rsidR="004B1342" w14:paraId="2B1A07BA" w14:textId="77777777">
        <w:tc>
          <w:tcPr>
            <w:tcW w:w="2362" w:type="dxa"/>
            <w:shd w:val="clear" w:color="auto" w:fill="auto"/>
          </w:tcPr>
          <w:p w14:paraId="3D209481"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choking</w:t>
            </w:r>
            <w:r>
              <w:rPr>
                <w:rFonts w:ascii="Arial Narrow" w:eastAsia="Arial Narrow" w:hAnsi="Arial Narrow" w:cs="Arial Narrow"/>
                <w:sz w:val="16"/>
                <w:szCs w:val="16"/>
              </w:rPr>
              <w:t xml:space="preserve"> </w:t>
            </w:r>
          </w:p>
        </w:tc>
        <w:tc>
          <w:tcPr>
            <w:tcW w:w="1035" w:type="dxa"/>
            <w:shd w:val="clear" w:color="auto" w:fill="auto"/>
          </w:tcPr>
          <w:p w14:paraId="25EDE48B"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All participants</w:t>
            </w:r>
          </w:p>
        </w:tc>
        <w:tc>
          <w:tcPr>
            <w:tcW w:w="5314" w:type="dxa"/>
            <w:shd w:val="clear" w:color="auto" w:fill="auto"/>
          </w:tcPr>
          <w:p w14:paraId="32656D82"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Eating and drinking during activities will not be permitted.</w:t>
            </w:r>
          </w:p>
          <w:p w14:paraId="7826D2DD"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Participants will be reminded to eat and drink between activities.</w:t>
            </w:r>
          </w:p>
          <w:p w14:paraId="047462CC"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School staff to ensure their pupils do not eat and drink whilst they are active. </w:t>
            </w:r>
          </w:p>
        </w:tc>
        <w:tc>
          <w:tcPr>
            <w:tcW w:w="4849" w:type="dxa"/>
            <w:shd w:val="clear" w:color="auto" w:fill="auto"/>
          </w:tcPr>
          <w:p w14:paraId="7FFEDEFB" w14:textId="77777777" w:rsidR="004B1342" w:rsidRDefault="00CC3274">
            <w:pPr>
              <w:numPr>
                <w:ilvl w:val="0"/>
                <w:numId w:val="4"/>
              </w:numPr>
              <w:rPr>
                <w:rFonts w:ascii="Arial Narrow" w:eastAsia="Arial Narrow" w:hAnsi="Arial Narrow" w:cs="Arial Narrow"/>
                <w:sz w:val="16"/>
                <w:szCs w:val="16"/>
              </w:rPr>
            </w:pPr>
            <w:proofErr w:type="spellStart"/>
            <w:r>
              <w:rPr>
                <w:rFonts w:ascii="Arial Narrow" w:eastAsia="Arial Narrow" w:hAnsi="Arial Narrow" w:cs="Arial Narrow"/>
                <w:sz w:val="16"/>
                <w:szCs w:val="16"/>
              </w:rPr>
              <w:lastRenderedPageBreak/>
              <w:t>Organiser</w:t>
            </w:r>
            <w:proofErr w:type="spellEnd"/>
            <w:r>
              <w:rPr>
                <w:rFonts w:ascii="Arial Narrow" w:eastAsia="Arial Narrow" w:hAnsi="Arial Narrow" w:cs="Arial Narrow"/>
                <w:sz w:val="16"/>
                <w:szCs w:val="16"/>
              </w:rPr>
              <w:t xml:space="preserve"> of the event will speak to a member of the school staff if they think any participants are eating/drinking.</w:t>
            </w:r>
          </w:p>
          <w:p w14:paraId="6FBD5032"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lastRenderedPageBreak/>
              <w:t xml:space="preserve">The </w:t>
            </w:r>
            <w:proofErr w:type="spellStart"/>
            <w:r>
              <w:rPr>
                <w:rFonts w:ascii="Arial Narrow" w:eastAsia="Arial Narrow" w:hAnsi="Arial Narrow" w:cs="Arial Narrow"/>
                <w:sz w:val="16"/>
                <w:szCs w:val="16"/>
              </w:rPr>
              <w:t>organiser</w:t>
            </w:r>
            <w:proofErr w:type="spellEnd"/>
            <w:r>
              <w:rPr>
                <w:rFonts w:ascii="Arial Narrow" w:eastAsia="Arial Narrow" w:hAnsi="Arial Narrow" w:cs="Arial Narrow"/>
                <w:sz w:val="16"/>
                <w:szCs w:val="16"/>
              </w:rPr>
              <w:t xml:space="preserve"> can stop a player from participating if they could potentially harm themselves or others.</w:t>
            </w:r>
          </w:p>
        </w:tc>
        <w:tc>
          <w:tcPr>
            <w:tcW w:w="1991" w:type="dxa"/>
            <w:shd w:val="clear" w:color="auto" w:fill="auto"/>
          </w:tcPr>
          <w:p w14:paraId="4CBA88AC"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lastRenderedPageBreak/>
              <w:t>Constant monitoring and review during event.</w:t>
            </w:r>
          </w:p>
        </w:tc>
      </w:tr>
      <w:tr w:rsidR="004B1342" w14:paraId="07A711D5" w14:textId="77777777" w:rsidTr="00404C1B">
        <w:tc>
          <w:tcPr>
            <w:tcW w:w="2362" w:type="dxa"/>
            <w:shd w:val="clear" w:color="auto" w:fill="auto"/>
          </w:tcPr>
          <w:p w14:paraId="20A72ADC"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 xml:space="preserve">Participants at risk from </w:t>
            </w:r>
            <w:r>
              <w:rPr>
                <w:rFonts w:ascii="Arial Narrow" w:eastAsia="Arial Narrow" w:hAnsi="Arial Narrow" w:cs="Arial Narrow"/>
                <w:b/>
                <w:sz w:val="16"/>
                <w:szCs w:val="16"/>
              </w:rPr>
              <w:t>identification</w:t>
            </w:r>
          </w:p>
        </w:tc>
        <w:tc>
          <w:tcPr>
            <w:tcW w:w="1035" w:type="dxa"/>
            <w:shd w:val="clear" w:color="auto" w:fill="auto"/>
          </w:tcPr>
          <w:p w14:paraId="48240DEB" w14:textId="77777777" w:rsidR="004B1342" w:rsidRDefault="004B1342">
            <w:pPr>
              <w:rPr>
                <w:rFonts w:ascii="Arial Narrow" w:eastAsia="Arial Narrow" w:hAnsi="Arial Narrow" w:cs="Arial Narrow"/>
                <w:sz w:val="16"/>
                <w:szCs w:val="16"/>
              </w:rPr>
            </w:pPr>
          </w:p>
        </w:tc>
        <w:tc>
          <w:tcPr>
            <w:tcW w:w="5314" w:type="dxa"/>
            <w:shd w:val="clear" w:color="auto" w:fill="auto"/>
          </w:tcPr>
          <w:p w14:paraId="2A36BB9A"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Registers to include first names and initials only (for identification purposes in the case of an emergency).</w:t>
            </w:r>
          </w:p>
          <w:p w14:paraId="10C7C483"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WSSP staff to check whether pupils have permission for photographs to be taken, prior to taking them, or request schools to send photographs that they have already checked.</w:t>
            </w:r>
          </w:p>
        </w:tc>
        <w:tc>
          <w:tcPr>
            <w:tcW w:w="4849" w:type="dxa"/>
            <w:shd w:val="clear" w:color="auto" w:fill="auto"/>
          </w:tcPr>
          <w:p w14:paraId="5ACA8697" w14:textId="77777777" w:rsidR="004B1342" w:rsidRDefault="00CC3274">
            <w:pPr>
              <w:numPr>
                <w:ilvl w:val="0"/>
                <w:numId w:val="4"/>
              </w:numPr>
              <w:rPr>
                <w:rFonts w:ascii="Arial Narrow" w:eastAsia="Arial Narrow" w:hAnsi="Arial Narrow" w:cs="Arial Narrow"/>
                <w:sz w:val="16"/>
                <w:szCs w:val="16"/>
              </w:rPr>
            </w:pPr>
            <w:r>
              <w:rPr>
                <w:rFonts w:ascii="Arial Narrow" w:eastAsia="Arial Narrow" w:hAnsi="Arial Narrow" w:cs="Arial Narrow"/>
                <w:sz w:val="16"/>
                <w:szCs w:val="16"/>
              </w:rPr>
              <w:t>WSSP staff to check with school Leaders before taking photographs.</w:t>
            </w:r>
          </w:p>
        </w:tc>
        <w:tc>
          <w:tcPr>
            <w:tcW w:w="1991" w:type="dxa"/>
            <w:shd w:val="clear" w:color="auto" w:fill="auto"/>
          </w:tcPr>
          <w:p w14:paraId="269A471E" w14:textId="77777777" w:rsidR="004B1342" w:rsidRDefault="00CC3274">
            <w:pPr>
              <w:rPr>
                <w:rFonts w:ascii="Arial Narrow" w:eastAsia="Arial Narrow" w:hAnsi="Arial Narrow" w:cs="Arial Narrow"/>
                <w:sz w:val="16"/>
                <w:szCs w:val="16"/>
              </w:rPr>
            </w:pPr>
            <w:r>
              <w:rPr>
                <w:rFonts w:ascii="Arial Narrow" w:eastAsia="Arial Narrow" w:hAnsi="Arial Narrow" w:cs="Arial Narrow"/>
                <w:sz w:val="16"/>
                <w:szCs w:val="16"/>
              </w:rPr>
              <w:t>Constant monitoring and review during event and after event as appropriate.</w:t>
            </w:r>
          </w:p>
        </w:tc>
      </w:tr>
    </w:tbl>
    <w:p w14:paraId="2F63DA3E" w14:textId="77777777" w:rsidR="004B1342" w:rsidRDefault="004B1342"/>
    <w:sectPr w:rsidR="004B1342" w:rsidSect="00CC3274">
      <w:pgSz w:w="16838" w:h="11906" w:orient="landscape"/>
      <w:pgMar w:top="720" w:right="720" w:bottom="720" w:left="720"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570F"/>
    <w:multiLevelType w:val="multilevel"/>
    <w:tmpl w:val="3F76F4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9E60F95"/>
    <w:multiLevelType w:val="multilevel"/>
    <w:tmpl w:val="17767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1CA41FA"/>
    <w:multiLevelType w:val="multilevel"/>
    <w:tmpl w:val="9C04D7CE"/>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80B38D3"/>
    <w:multiLevelType w:val="multilevel"/>
    <w:tmpl w:val="6246A2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42F0AA8"/>
    <w:multiLevelType w:val="multilevel"/>
    <w:tmpl w:val="F01059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8116802"/>
    <w:multiLevelType w:val="multilevel"/>
    <w:tmpl w:val="E16460C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5870E62"/>
    <w:multiLevelType w:val="multilevel"/>
    <w:tmpl w:val="D5329F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85170607">
    <w:abstractNumId w:val="2"/>
  </w:num>
  <w:num w:numId="2" w16cid:durableId="2044475847">
    <w:abstractNumId w:val="5"/>
  </w:num>
  <w:num w:numId="3" w16cid:durableId="1093429887">
    <w:abstractNumId w:val="6"/>
  </w:num>
  <w:num w:numId="4" w16cid:durableId="1066418864">
    <w:abstractNumId w:val="3"/>
  </w:num>
  <w:num w:numId="5" w16cid:durableId="873422978">
    <w:abstractNumId w:val="4"/>
  </w:num>
  <w:num w:numId="6" w16cid:durableId="968319870">
    <w:abstractNumId w:val="0"/>
  </w:num>
  <w:num w:numId="7" w16cid:durableId="2093429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42"/>
    <w:rsid w:val="002A5B71"/>
    <w:rsid w:val="0032507C"/>
    <w:rsid w:val="003A23EF"/>
    <w:rsid w:val="00404C1B"/>
    <w:rsid w:val="004B1342"/>
    <w:rsid w:val="006851C6"/>
    <w:rsid w:val="00AE0A4E"/>
    <w:rsid w:val="00BB57BF"/>
    <w:rsid w:val="00CC3274"/>
    <w:rsid w:val="00CF03EF"/>
    <w:rsid w:val="00EB6A85"/>
    <w:rsid w:val="00FA1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B5D4"/>
  <w15:docId w15:val="{215D20B1-C383-4F24-BBBB-454784A7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9E"/>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TitleChar">
    <w:name w:val="Title Char"/>
    <w:basedOn w:val="DefaultParagraphFont"/>
    <w:link w:val="Title"/>
    <w:rsid w:val="00404C1B"/>
    <w:rPr>
      <w:b/>
      <w:sz w:val="72"/>
      <w:szCs w:val="7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qm+nhT8M8rlKYOHP+OCNT+Wnew==">AMUW2mXggiNCdzeqAtCcAYjIVxLmq02JWxjUUtUv1ueR4hTGPqhMI1pbHzOj6qigHWqr9fpxqk20R2aHt0A6fkhPKe8+7JDPVheR4B6g5bNX4FzTXcPxxUU=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910</Words>
  <Characters>5191</Characters>
  <Application>Microsoft Office Word</Application>
  <DocSecurity>0</DocSecurity>
  <Lines>43</Lines>
  <Paragraphs>12</Paragraphs>
  <ScaleCrop>false</ScaleCrop>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Kiteley | Witchford Village College</dc:creator>
  <cp:lastModifiedBy>Helen Scotto Di Marrazzo</cp:lastModifiedBy>
  <cp:revision>2</cp:revision>
  <dcterms:created xsi:type="dcterms:W3CDTF">2022-12-20T13:07:00Z</dcterms:created>
  <dcterms:modified xsi:type="dcterms:W3CDTF">2022-12-20T13:07:00Z</dcterms:modified>
</cp:coreProperties>
</file>